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2" w:rsidRPr="004B40A2" w:rsidRDefault="004B40A2" w:rsidP="004B40A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4B40A2">
        <w:rPr>
          <w:rFonts w:ascii="TimesNewRomanPSMT" w:eastAsia="Times New Roman" w:hAnsi="TimesNewRomanPSMT" w:cs="Times New Roman"/>
          <w:b/>
          <w:bCs/>
          <w:sz w:val="32"/>
          <w:szCs w:val="32"/>
        </w:rPr>
        <w:t>Alan Palmer: short biography</w:t>
      </w:r>
    </w:p>
    <w:p w:rsidR="004B40A2" w:rsidRPr="004B40A2" w:rsidRDefault="004B40A2" w:rsidP="004B40A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sidRPr="004B40A2">
        <w:rPr>
          <w:rFonts w:ascii="TimesNewRomanPSMT" w:eastAsia="Times New Roman" w:hAnsi="TimesNewRomanPSMT" w:cs="Times New Roman"/>
          <w:sz w:val="32"/>
          <w:szCs w:val="32"/>
        </w:rPr>
        <w:t> </w:t>
      </w:r>
    </w:p>
    <w:p w:rsidR="004B40A2" w:rsidRPr="004B40A2" w:rsidRDefault="004B40A2" w:rsidP="004B40A2">
      <w:pPr>
        <w:spacing w:before="100" w:beforeAutospacing="1" w:after="100" w:afterAutospacing="1" w:line="240" w:lineRule="auto"/>
        <w:rPr>
          <w:rFonts w:ascii="Times New Roman" w:eastAsia="Times New Roman" w:hAnsi="Times New Roman" w:cs="Times New Roman"/>
          <w:sz w:val="24"/>
          <w:szCs w:val="24"/>
        </w:rPr>
      </w:pPr>
      <w:r w:rsidRPr="004B40A2">
        <w:rPr>
          <w:rFonts w:ascii="TimesNewRomanPSMT" w:eastAsia="Times New Roman" w:hAnsi="TimesNewRomanPSMT" w:cs="Times New Roman"/>
          <w:sz w:val="32"/>
          <w:szCs w:val="32"/>
        </w:rPr>
        <w:t xml:space="preserve">Alan Palmer is an independent scholar living in London. His book </w:t>
      </w:r>
      <w:r w:rsidRPr="004B40A2">
        <w:rPr>
          <w:rFonts w:ascii="TimesNewRomanPSMT" w:eastAsia="Times New Roman" w:hAnsi="TimesNewRomanPSMT" w:cs="Times New Roman"/>
          <w:i/>
          <w:iCs/>
          <w:sz w:val="32"/>
          <w:szCs w:val="32"/>
        </w:rPr>
        <w:t>Fictional Minds</w:t>
      </w:r>
      <w:r w:rsidRPr="004B40A2">
        <w:rPr>
          <w:rFonts w:ascii="TimesNewRomanPSMT" w:eastAsia="Times New Roman" w:hAnsi="TimesNewRomanPSMT" w:cs="Times New Roman"/>
          <w:sz w:val="32"/>
          <w:szCs w:val="32"/>
        </w:rPr>
        <w:t xml:space="preserve"> (University of Nebraska Press, 2004) was a co-winner of the MLA Prize for Independent Scholars and also a co-winner of the Perkins Prize (awarded by the Society for the Study of Narrative Literature). His book, </w:t>
      </w:r>
      <w:r w:rsidRPr="004B40A2">
        <w:rPr>
          <w:rFonts w:ascii="TimesNewRomanPSMT" w:eastAsia="Times New Roman" w:hAnsi="TimesNewRomanPSMT" w:cs="Times New Roman"/>
          <w:i/>
          <w:iCs/>
          <w:sz w:val="32"/>
          <w:szCs w:val="32"/>
        </w:rPr>
        <w:t>Social Minds in the Novel</w:t>
      </w:r>
      <w:r w:rsidRPr="004B40A2">
        <w:rPr>
          <w:rFonts w:ascii="TimesNewRomanPSMT" w:eastAsia="Times New Roman" w:hAnsi="TimesNewRomanPSMT" w:cs="Times New Roman"/>
          <w:sz w:val="32"/>
          <w:szCs w:val="32"/>
        </w:rPr>
        <w:t xml:space="preserve">, will be published by the Ohio State University Press in December 2010. His articles have been published in the journals </w:t>
      </w:r>
      <w:r w:rsidRPr="004B40A2">
        <w:rPr>
          <w:rFonts w:ascii="TimesNewRomanPSMT" w:eastAsia="Times New Roman" w:hAnsi="TimesNewRomanPSMT" w:cs="Times New Roman"/>
          <w:i/>
          <w:iCs/>
          <w:sz w:val="32"/>
          <w:szCs w:val="32"/>
        </w:rPr>
        <w:t>Narrative</w:t>
      </w:r>
      <w:r w:rsidRPr="004B40A2">
        <w:rPr>
          <w:rFonts w:ascii="TimesNewRomanPSMT" w:eastAsia="Times New Roman" w:hAnsi="TimesNewRomanPSMT" w:cs="Times New Roman"/>
          <w:sz w:val="32"/>
          <w:szCs w:val="32"/>
        </w:rPr>
        <w:t xml:space="preserve">, </w:t>
      </w:r>
      <w:proofErr w:type="spellStart"/>
      <w:r w:rsidRPr="004B40A2">
        <w:rPr>
          <w:rFonts w:ascii="TimesNewRomanPSMT" w:eastAsia="Times New Roman" w:hAnsi="TimesNewRomanPSMT" w:cs="Times New Roman"/>
          <w:i/>
          <w:iCs/>
          <w:sz w:val="32"/>
          <w:szCs w:val="32"/>
        </w:rPr>
        <w:t>Semiotica</w:t>
      </w:r>
      <w:proofErr w:type="spellEnd"/>
      <w:r w:rsidRPr="004B40A2">
        <w:rPr>
          <w:rFonts w:ascii="TimesNewRomanPSMT" w:eastAsia="Times New Roman" w:hAnsi="TimesNewRomanPSMT" w:cs="Times New Roman"/>
          <w:sz w:val="32"/>
          <w:szCs w:val="32"/>
        </w:rPr>
        <w:t xml:space="preserve"> and </w:t>
      </w:r>
      <w:r w:rsidRPr="004B40A2">
        <w:rPr>
          <w:rFonts w:ascii="TimesNewRomanPSMT" w:eastAsia="Times New Roman" w:hAnsi="TimesNewRomanPSMT" w:cs="Times New Roman"/>
          <w:i/>
          <w:iCs/>
          <w:sz w:val="32"/>
          <w:szCs w:val="32"/>
        </w:rPr>
        <w:t>Style</w:t>
      </w:r>
      <w:r w:rsidRPr="004B40A2">
        <w:rPr>
          <w:rFonts w:ascii="TimesNewRomanPSMT" w:eastAsia="Times New Roman" w:hAnsi="TimesNewRomanPSMT" w:cs="Times New Roman"/>
          <w:sz w:val="32"/>
          <w:szCs w:val="32"/>
        </w:rPr>
        <w:t xml:space="preserve">, and he has contributed chapters to a number of edited volumes including </w:t>
      </w:r>
      <w:r w:rsidRPr="004B40A2">
        <w:rPr>
          <w:rFonts w:ascii="TimesNewRomanPSMT" w:eastAsia="Times New Roman" w:hAnsi="TimesNewRomanPSMT" w:cs="Times New Roman"/>
          <w:i/>
          <w:iCs/>
          <w:sz w:val="32"/>
          <w:szCs w:val="32"/>
        </w:rPr>
        <w:t>Narrative Theory and the Cognitive Sciences</w:t>
      </w:r>
      <w:r w:rsidRPr="004B40A2">
        <w:rPr>
          <w:rFonts w:ascii="TimesNewRomanPSMT" w:eastAsia="Times New Roman" w:hAnsi="TimesNewRomanPSMT" w:cs="Times New Roman"/>
          <w:sz w:val="32"/>
          <w:szCs w:val="32"/>
        </w:rPr>
        <w:t xml:space="preserve"> (CSLI, 2003, ed. David Herman) and </w:t>
      </w:r>
      <w:r w:rsidRPr="004B40A2">
        <w:rPr>
          <w:rFonts w:ascii="TimesNewRomanPSMT" w:eastAsia="Times New Roman" w:hAnsi="TimesNewRomanPSMT" w:cs="Times New Roman"/>
          <w:i/>
          <w:iCs/>
          <w:sz w:val="32"/>
          <w:szCs w:val="32"/>
        </w:rPr>
        <w:t>The Cambridge History of the English Novel</w:t>
      </w:r>
      <w:r w:rsidRPr="004B40A2">
        <w:rPr>
          <w:rFonts w:ascii="TimesNewRomanPSMT" w:eastAsia="Times New Roman" w:hAnsi="TimesNewRomanPSMT" w:cs="Times New Roman"/>
          <w:sz w:val="32"/>
          <w:szCs w:val="32"/>
        </w:rPr>
        <w:t xml:space="preserve"> (forthcoming, ed. Robert </w:t>
      </w:r>
      <w:proofErr w:type="spellStart"/>
      <w:r w:rsidRPr="004B40A2">
        <w:rPr>
          <w:rFonts w:ascii="TimesNewRomanPSMT" w:eastAsia="Times New Roman" w:hAnsi="TimesNewRomanPSMT" w:cs="Times New Roman"/>
          <w:sz w:val="32"/>
          <w:szCs w:val="32"/>
        </w:rPr>
        <w:t>Caserio</w:t>
      </w:r>
      <w:proofErr w:type="spellEnd"/>
      <w:r w:rsidRPr="004B40A2">
        <w:rPr>
          <w:rFonts w:ascii="TimesNewRomanPSMT" w:eastAsia="Times New Roman" w:hAnsi="TimesNewRomanPSMT" w:cs="Times New Roman"/>
          <w:sz w:val="32"/>
          <w:szCs w:val="32"/>
        </w:rPr>
        <w:t xml:space="preserve">). A special double issue of the journal </w:t>
      </w:r>
      <w:r w:rsidRPr="004B40A2">
        <w:rPr>
          <w:rFonts w:ascii="TimesNewRomanPSMT" w:eastAsia="Times New Roman" w:hAnsi="TimesNewRomanPSMT" w:cs="Times New Roman"/>
          <w:i/>
          <w:iCs/>
          <w:sz w:val="32"/>
          <w:szCs w:val="32"/>
        </w:rPr>
        <w:t>Style</w:t>
      </w:r>
      <w:r w:rsidRPr="004B40A2">
        <w:rPr>
          <w:rFonts w:ascii="TimesNewRomanPSMT" w:eastAsia="Times New Roman" w:hAnsi="TimesNewRomanPSMT" w:cs="Times New Roman"/>
          <w:sz w:val="32"/>
          <w:szCs w:val="32"/>
        </w:rPr>
        <w:t xml:space="preserve"> to be published in 2011 will be devoted to his work. Alan’s chief areas of interest are </w:t>
      </w:r>
      <w:proofErr w:type="spellStart"/>
      <w:r w:rsidRPr="004B40A2">
        <w:rPr>
          <w:rFonts w:ascii="TimesNewRomanPSMT" w:eastAsia="Times New Roman" w:hAnsi="TimesNewRomanPSMT" w:cs="Times New Roman"/>
          <w:sz w:val="32"/>
          <w:szCs w:val="32"/>
        </w:rPr>
        <w:t>narratology</w:t>
      </w:r>
      <w:proofErr w:type="spellEnd"/>
      <w:r w:rsidRPr="004B40A2">
        <w:rPr>
          <w:rFonts w:ascii="TimesNewRomanPSMT" w:eastAsia="Times New Roman" w:hAnsi="TimesNewRomanPSMT" w:cs="Times New Roman"/>
          <w:sz w:val="32"/>
          <w:szCs w:val="32"/>
        </w:rPr>
        <w:t>, cognitive poetics and cognitive approaches to literature, the cognitive sciences and the study of consciousness, the nineteenth century novel, and the history of country and western music. He is an honorary research fellow in the Department of Linguistics and English Language, Lancaster University.</w:t>
      </w:r>
    </w:p>
    <w:p w:rsidR="004C387E" w:rsidRDefault="004B40A2">
      <w:bookmarkStart w:id="0" w:name="_GoBack"/>
      <w:bookmarkEnd w:id="0"/>
    </w:p>
    <w:sectPr w:rsidR="004C3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A2"/>
    <w:rsid w:val="004B40A2"/>
    <w:rsid w:val="00AD23DC"/>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737562">
      <w:bodyDiv w:val="1"/>
      <w:marLeft w:val="0"/>
      <w:marRight w:val="0"/>
      <w:marTop w:val="0"/>
      <w:marBottom w:val="0"/>
      <w:divBdr>
        <w:top w:val="none" w:sz="0" w:space="0" w:color="auto"/>
        <w:left w:val="none" w:sz="0" w:space="0" w:color="auto"/>
        <w:bottom w:val="none" w:sz="0" w:space="0" w:color="auto"/>
        <w:right w:val="none" w:sz="0" w:space="0" w:color="auto"/>
      </w:divBdr>
      <w:divsChild>
        <w:div w:id="1779792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A4661C43</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Nicole R</dc:creator>
  <cp:lastModifiedBy>Sand, Nicole R</cp:lastModifiedBy>
  <cp:revision>1</cp:revision>
  <dcterms:created xsi:type="dcterms:W3CDTF">2011-09-19T20:18:00Z</dcterms:created>
  <dcterms:modified xsi:type="dcterms:W3CDTF">2011-09-19T20:19:00Z</dcterms:modified>
</cp:coreProperties>
</file>